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38BCB" w14:textId="77777777" w:rsidR="001D4021" w:rsidRDefault="001D4021">
      <w:pPr>
        <w:rPr>
          <w:rFonts w:hint="eastAsia"/>
        </w:rPr>
      </w:pPr>
    </w:p>
    <w:p w14:paraId="57A863E5" w14:textId="77777777" w:rsidR="00130272" w:rsidRDefault="00130272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720D379B" w14:textId="77777777" w:rsidR="00130272" w:rsidRDefault="00130272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001B3956" w14:textId="77777777" w:rsidR="00130272" w:rsidRDefault="00130272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2F734DD1" w14:textId="77777777" w:rsidR="00130272" w:rsidRDefault="00130272" w:rsidP="00194B77">
      <w:pPr>
        <w:spacing w:line="200" w:lineRule="exact"/>
        <w:jc w:val="center"/>
        <w:rPr>
          <w:rFonts w:ascii="Arial" w:hAnsi="Arial" w:cs="Arial"/>
          <w:sz w:val="16"/>
          <w:szCs w:val="16"/>
        </w:rPr>
      </w:pPr>
    </w:p>
    <w:p w14:paraId="757D1FE5" w14:textId="77777777" w:rsidR="00130272" w:rsidRDefault="00130272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5C3D7BAA" w14:textId="77777777" w:rsidR="00130272" w:rsidRDefault="00130272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3DBE231E" w14:textId="77777777" w:rsidR="00130272" w:rsidRDefault="00130272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42560120" w14:textId="77777777" w:rsidR="00130272" w:rsidRDefault="00130272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5A5CFAFC" w14:textId="77777777" w:rsidR="007A7B02" w:rsidRDefault="007A7B02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24D6E9D4" w14:textId="77777777" w:rsidR="00C354C3" w:rsidRPr="00C354C3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  <w:r w:rsidRPr="00C354C3">
        <w:rPr>
          <w:rFonts w:ascii="Arial" w:hAnsi="Arial" w:cs="Arial"/>
          <w:sz w:val="16"/>
          <w:szCs w:val="16"/>
        </w:rPr>
        <w:t>Name Surname</w:t>
      </w:r>
    </w:p>
    <w:p w14:paraId="63D51FE3" w14:textId="77777777" w:rsidR="00C354C3" w:rsidRPr="00C354C3" w:rsidRDefault="00C354C3" w:rsidP="00C354C3">
      <w:pPr>
        <w:spacing w:line="200" w:lineRule="exact"/>
        <w:rPr>
          <w:rFonts w:hint="eastAsia"/>
        </w:rPr>
      </w:pPr>
      <w:r w:rsidRPr="00C354C3">
        <w:rPr>
          <w:rFonts w:ascii="Arial" w:hAnsi="Arial" w:cs="Arial"/>
          <w:sz w:val="16"/>
          <w:szCs w:val="16"/>
        </w:rPr>
        <w:t xml:space="preserve">Company / </w:t>
      </w:r>
      <w:proofErr w:type="spellStart"/>
      <w:r w:rsidRPr="00C354C3">
        <w:rPr>
          <w:rFonts w:ascii="Arial" w:hAnsi="Arial" w:cs="Arial"/>
          <w:sz w:val="16"/>
          <w:szCs w:val="16"/>
        </w:rPr>
        <w:t>Organisation</w:t>
      </w:r>
      <w:proofErr w:type="spellEnd"/>
    </w:p>
    <w:p w14:paraId="02353850" w14:textId="77777777" w:rsidR="00C354C3" w:rsidRPr="00C354C3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  <w:r w:rsidRPr="00C354C3">
        <w:rPr>
          <w:rFonts w:ascii="Arial" w:hAnsi="Arial" w:cs="Arial"/>
          <w:sz w:val="16"/>
          <w:szCs w:val="16"/>
        </w:rPr>
        <w:t>Address line one</w:t>
      </w:r>
    </w:p>
    <w:p w14:paraId="4EBDF74E" w14:textId="77777777" w:rsidR="00C354C3" w:rsidRPr="00C354C3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  <w:r w:rsidRPr="00C354C3">
        <w:rPr>
          <w:rFonts w:ascii="Arial" w:hAnsi="Arial" w:cs="Arial"/>
          <w:sz w:val="16"/>
          <w:szCs w:val="16"/>
        </w:rPr>
        <w:t>Address line two</w:t>
      </w:r>
    </w:p>
    <w:p w14:paraId="68C5458D" w14:textId="77777777" w:rsidR="00C354C3" w:rsidRPr="00C354C3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  <w:r w:rsidRPr="00C354C3">
        <w:rPr>
          <w:rFonts w:ascii="Arial" w:hAnsi="Arial" w:cs="Arial"/>
          <w:sz w:val="16"/>
          <w:szCs w:val="16"/>
        </w:rPr>
        <w:t>P.O Box 0000</w:t>
      </w:r>
    </w:p>
    <w:p w14:paraId="730A1760" w14:textId="77777777" w:rsidR="001D4021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  <w:r w:rsidRPr="00C354C3">
        <w:rPr>
          <w:rFonts w:ascii="Arial" w:hAnsi="Arial" w:cs="Arial"/>
          <w:sz w:val="16"/>
          <w:szCs w:val="16"/>
        </w:rPr>
        <w:t>Country</w:t>
      </w:r>
    </w:p>
    <w:p w14:paraId="652F9FF4" w14:textId="77777777" w:rsidR="00C354C3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6F184B00" w14:textId="77777777" w:rsidR="00C354C3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12022667" w14:textId="77777777" w:rsidR="00C354C3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77880A5E" w14:textId="77777777" w:rsidR="00C354C3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3902A6E5" w14:textId="77777777" w:rsidR="00C354C3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35C964A7" w14:textId="77777777" w:rsidR="00C354C3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0A271CC2" w14:textId="77777777" w:rsidR="00C354C3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1986F9E6" w14:textId="77777777" w:rsidR="00C354C3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6A2DA19A" w14:textId="77777777" w:rsidR="00C354C3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7C8BCADB" w14:textId="77777777" w:rsidR="00C354C3" w:rsidRPr="00C354C3" w:rsidRDefault="00C354C3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  <w:r w:rsidRPr="00C354C3">
        <w:rPr>
          <w:rFonts w:ascii="Arial" w:hAnsi="Arial" w:cs="Arial" w:hint="eastAsia"/>
          <w:color w:val="00833F"/>
          <w:sz w:val="16"/>
          <w:szCs w:val="16"/>
        </w:rPr>
        <w:t>Subject Title</w:t>
      </w:r>
    </w:p>
    <w:p w14:paraId="19F2302B" w14:textId="77777777" w:rsidR="00C354C3" w:rsidRPr="00C354C3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7B2E97CA" w14:textId="38A6ED0D" w:rsidR="00C354C3" w:rsidRPr="00C354C3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  <w:r w:rsidRPr="00C354C3">
        <w:rPr>
          <w:rFonts w:ascii="Arial" w:hAnsi="Arial" w:cs="Arial" w:hint="eastAsia"/>
          <w:sz w:val="16"/>
          <w:szCs w:val="16"/>
        </w:rPr>
        <w:t>Change lives our ambitions respond international development, leverage aff</w:t>
      </w:r>
      <w:r w:rsidR="00D71C9B">
        <w:rPr>
          <w:rFonts w:ascii="Arial" w:hAnsi="Arial" w:cs="Arial" w:hint="eastAsia"/>
          <w:sz w:val="16"/>
          <w:szCs w:val="16"/>
        </w:rPr>
        <w:t xml:space="preserve">iliate governance justice </w:t>
      </w:r>
      <w:proofErr w:type="spellStart"/>
      <w:r w:rsidR="00D71C9B">
        <w:rPr>
          <w:rFonts w:ascii="Arial" w:hAnsi="Arial" w:cs="Arial" w:hint="eastAsia"/>
          <w:sz w:val="16"/>
          <w:szCs w:val="16"/>
        </w:rPr>
        <w:t>Bono</w:t>
      </w:r>
      <w:r w:rsidRPr="00C354C3">
        <w:rPr>
          <w:rFonts w:ascii="Arial" w:hAnsi="Arial" w:cs="Arial" w:hint="eastAsia"/>
          <w:sz w:val="16"/>
          <w:szCs w:val="16"/>
        </w:rPr>
        <w:t>Impact</w:t>
      </w:r>
      <w:proofErr w:type="spellEnd"/>
      <w:r w:rsidRPr="00C354C3">
        <w:rPr>
          <w:rFonts w:ascii="Arial" w:hAnsi="Arial" w:cs="Arial" w:hint="eastAsia"/>
          <w:sz w:val="16"/>
          <w:szCs w:val="16"/>
        </w:rPr>
        <w:t xml:space="preserve"> emergent partnership, participatory monitoring; relief, truth lasting change enable informal economies. Criteria legitimize; dialogue; pathway to a better life youth clean water proper resources. Lifting people up giving; social entrepreneurship socio-economic divide </w:t>
      </w:r>
      <w:proofErr w:type="gramStart"/>
      <w:r w:rsidRPr="00C354C3">
        <w:rPr>
          <w:rFonts w:ascii="Arial" w:hAnsi="Arial" w:cs="Arial" w:hint="eastAsia"/>
          <w:sz w:val="16"/>
          <w:szCs w:val="16"/>
        </w:rPr>
        <w:t>life-saving</w:t>
      </w:r>
      <w:proofErr w:type="gramEnd"/>
      <w:r w:rsidRPr="00C354C3">
        <w:rPr>
          <w:rFonts w:ascii="Arial" w:hAnsi="Arial" w:cs="Arial" w:hint="eastAsia"/>
          <w:sz w:val="16"/>
          <w:szCs w:val="16"/>
        </w:rPr>
        <w:t xml:space="preserve">. Globalization deep </w:t>
      </w:r>
      <w:proofErr w:type="gramStart"/>
      <w:r w:rsidRPr="00C354C3">
        <w:rPr>
          <w:rFonts w:ascii="Arial" w:hAnsi="Arial" w:cs="Arial" w:hint="eastAsia"/>
          <w:sz w:val="16"/>
          <w:szCs w:val="16"/>
        </w:rPr>
        <w:t xml:space="preserve">engagement </w:t>
      </w:r>
      <w:proofErr w:type="spellStart"/>
      <w:r w:rsidRPr="00C354C3">
        <w:rPr>
          <w:rFonts w:ascii="Arial" w:hAnsi="Arial" w:cs="Arial" w:hint="eastAsia"/>
          <w:sz w:val="16"/>
          <w:szCs w:val="16"/>
        </w:rPr>
        <w:t>Kickstarter</w:t>
      </w:r>
      <w:proofErr w:type="spellEnd"/>
      <w:r w:rsidRPr="00C354C3">
        <w:rPr>
          <w:rFonts w:ascii="Arial" w:hAnsi="Arial" w:cs="Arial" w:hint="eastAsia"/>
          <w:sz w:val="16"/>
          <w:szCs w:val="16"/>
        </w:rPr>
        <w:t xml:space="preserve">, </w:t>
      </w:r>
      <w:proofErr w:type="spellStart"/>
      <w:r w:rsidRPr="00C354C3">
        <w:rPr>
          <w:rFonts w:ascii="Arial" w:hAnsi="Arial" w:cs="Arial" w:hint="eastAsia"/>
          <w:sz w:val="16"/>
          <w:szCs w:val="16"/>
        </w:rPr>
        <w:t>Oxfampeaceful</w:t>
      </w:r>
      <w:proofErr w:type="spellEnd"/>
      <w:r w:rsidRPr="00C354C3">
        <w:rPr>
          <w:rFonts w:ascii="Arial" w:hAnsi="Arial" w:cs="Arial" w:hint="eastAsia"/>
          <w:sz w:val="16"/>
          <w:szCs w:val="16"/>
        </w:rPr>
        <w:t>, sharing economy tackle achieve</w:t>
      </w:r>
      <w:proofErr w:type="gramEnd"/>
      <w:r w:rsidRPr="00C354C3">
        <w:rPr>
          <w:rFonts w:ascii="Arial" w:hAnsi="Arial" w:cs="Arial" w:hint="eastAsia"/>
          <w:sz w:val="16"/>
          <w:szCs w:val="16"/>
        </w:rPr>
        <w:t xml:space="preserve">. Facilitate Aga Khan, frontline strengthen democracy resourceful agriculture livelihoods. </w:t>
      </w:r>
      <w:proofErr w:type="gramStart"/>
      <w:r w:rsidRPr="00C354C3">
        <w:rPr>
          <w:rFonts w:ascii="Arial" w:hAnsi="Arial" w:cs="Arial" w:hint="eastAsia"/>
          <w:sz w:val="16"/>
          <w:szCs w:val="16"/>
        </w:rPr>
        <w:t>Catalyst; civil society tackling accessibility Jane Addams social innovation.</w:t>
      </w:r>
      <w:proofErr w:type="gramEnd"/>
      <w:r w:rsidRPr="00C354C3">
        <w:rPr>
          <w:rFonts w:ascii="Arial" w:hAnsi="Arial" w:cs="Arial" w:hint="eastAsia"/>
          <w:sz w:val="16"/>
          <w:szCs w:val="16"/>
        </w:rPr>
        <w:t xml:space="preserve"> Maximize results accelerate </w:t>
      </w:r>
      <w:proofErr w:type="spellStart"/>
      <w:r w:rsidRPr="00C354C3">
        <w:rPr>
          <w:rFonts w:ascii="Arial" w:hAnsi="Arial" w:cs="Arial" w:hint="eastAsia"/>
          <w:sz w:val="16"/>
          <w:szCs w:val="16"/>
        </w:rPr>
        <w:t>accelerate</w:t>
      </w:r>
      <w:proofErr w:type="spellEnd"/>
      <w:r w:rsidRPr="00C354C3">
        <w:rPr>
          <w:rFonts w:ascii="Arial" w:hAnsi="Arial" w:cs="Arial" w:hint="eastAsia"/>
          <w:sz w:val="16"/>
          <w:szCs w:val="16"/>
        </w:rPr>
        <w:t xml:space="preserve"> progress save lives convener planned giving. Safeguards vulnerable citizens care, Arab Spring; combat poverty insurmountable challenges board of </w:t>
      </w:r>
      <w:proofErr w:type="gramStart"/>
      <w:r w:rsidRPr="00C354C3">
        <w:rPr>
          <w:rFonts w:ascii="Arial" w:hAnsi="Arial" w:cs="Arial" w:hint="eastAsia"/>
          <w:sz w:val="16"/>
          <w:szCs w:val="16"/>
        </w:rPr>
        <w:t>directors</w:t>
      </w:r>
      <w:proofErr w:type="gramEnd"/>
      <w:r w:rsidRPr="00C354C3">
        <w:rPr>
          <w:rFonts w:ascii="Arial" w:hAnsi="Arial" w:cs="Arial" w:hint="eastAsia"/>
          <w:sz w:val="16"/>
          <w:szCs w:val="16"/>
        </w:rPr>
        <w:t xml:space="preserve"> international carbon rights.</w:t>
      </w:r>
    </w:p>
    <w:p w14:paraId="45822D19" w14:textId="77777777" w:rsidR="00C354C3" w:rsidRPr="00C354C3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2E08F6B8" w14:textId="6078D398" w:rsidR="00C354C3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  <w:r w:rsidRPr="00C354C3">
        <w:rPr>
          <w:rFonts w:ascii="Arial" w:hAnsi="Arial" w:cs="Arial" w:hint="eastAsia"/>
          <w:sz w:val="16"/>
          <w:szCs w:val="16"/>
        </w:rPr>
        <w:t xml:space="preserve">Small-scale farmers integrity, Ford Foundation Jane Jacobs shift social responsibility healthcare. Revitalize fighting poverty smart cities country giving tackling, developing nations Oxfam proper resources. Accelerate generosity humanitarian insurmountable challenges </w:t>
      </w:r>
      <w:proofErr w:type="spellStart"/>
      <w:r w:rsidRPr="00C354C3">
        <w:rPr>
          <w:rFonts w:ascii="Arial" w:hAnsi="Arial" w:cs="Arial" w:hint="eastAsia"/>
          <w:sz w:val="16"/>
          <w:szCs w:val="16"/>
        </w:rPr>
        <w:t>Kony</w:t>
      </w:r>
      <w:proofErr w:type="spellEnd"/>
      <w:r w:rsidRPr="00C354C3">
        <w:rPr>
          <w:rFonts w:ascii="Arial" w:hAnsi="Arial" w:cs="Arial" w:hint="eastAsia"/>
          <w:sz w:val="16"/>
          <w:szCs w:val="16"/>
        </w:rPr>
        <w:t xml:space="preserve"> 2012 social worker efficient significant making progress. </w:t>
      </w:r>
      <w:proofErr w:type="gramStart"/>
      <w:r w:rsidRPr="00C354C3">
        <w:rPr>
          <w:rFonts w:ascii="Arial" w:hAnsi="Arial" w:cs="Arial" w:hint="eastAsia"/>
          <w:sz w:val="16"/>
          <w:szCs w:val="16"/>
        </w:rPr>
        <w:t>Carbon rights; minority; affordable health care; compassion investment innovation thinkers who make change happen.</w:t>
      </w:r>
      <w:proofErr w:type="gramEnd"/>
      <w:r w:rsidRPr="00C354C3">
        <w:rPr>
          <w:rFonts w:ascii="Arial" w:hAnsi="Arial" w:cs="Arial" w:hint="eastAsia"/>
          <w:sz w:val="16"/>
          <w:szCs w:val="16"/>
        </w:rPr>
        <w:t xml:space="preserve"> Working alongside involvement</w:t>
      </w:r>
      <w:proofErr w:type="gramStart"/>
      <w:r w:rsidRPr="00C354C3">
        <w:rPr>
          <w:rFonts w:ascii="Arial" w:hAnsi="Arial" w:cs="Arial" w:hint="eastAsia"/>
          <w:sz w:val="16"/>
          <w:szCs w:val="16"/>
        </w:rPr>
        <w:t>;</w:t>
      </w:r>
      <w:proofErr w:type="gramEnd"/>
      <w:r w:rsidRPr="00C354C3">
        <w:rPr>
          <w:rFonts w:ascii="Arial" w:hAnsi="Arial" w:cs="Arial" w:hint="eastAsia"/>
          <w:sz w:val="16"/>
          <w:szCs w:val="16"/>
        </w:rPr>
        <w:t xml:space="preserve"> activist elevate working families democracy sustainable future reduce carbon emissions. </w:t>
      </w:r>
      <w:proofErr w:type="gramStart"/>
      <w:r w:rsidRPr="00C354C3">
        <w:rPr>
          <w:rFonts w:ascii="Arial" w:hAnsi="Arial" w:cs="Arial" w:hint="eastAsia"/>
          <w:sz w:val="16"/>
          <w:szCs w:val="16"/>
        </w:rPr>
        <w:t>Social pathway to a better life frontline Nelson Mandela progress.</w:t>
      </w:r>
      <w:proofErr w:type="gramEnd"/>
      <w:r w:rsidRPr="00C354C3">
        <w:rPr>
          <w:rFonts w:ascii="Arial" w:hAnsi="Arial" w:cs="Arial" w:hint="eastAsia"/>
          <w:sz w:val="16"/>
          <w:szCs w:val="16"/>
        </w:rPr>
        <w:t xml:space="preserve"> </w:t>
      </w:r>
      <w:proofErr w:type="gramStart"/>
      <w:r w:rsidRPr="00C354C3">
        <w:rPr>
          <w:rFonts w:ascii="Arial" w:hAnsi="Arial" w:cs="Arial" w:hint="eastAsia"/>
          <w:sz w:val="16"/>
          <w:szCs w:val="16"/>
        </w:rPr>
        <w:t>Change-makers dedicated</w:t>
      </w:r>
      <w:r w:rsidR="00D71C9B">
        <w:rPr>
          <w:rFonts w:ascii="Arial" w:hAnsi="Arial" w:cs="Arial"/>
          <w:sz w:val="16"/>
          <w:szCs w:val="16"/>
        </w:rPr>
        <w:t xml:space="preserve"> </w:t>
      </w:r>
      <w:r w:rsidRPr="00C354C3">
        <w:rPr>
          <w:rFonts w:ascii="Arial" w:hAnsi="Arial" w:cs="Arial" w:hint="eastAsia"/>
          <w:sz w:val="16"/>
          <w:szCs w:val="16"/>
        </w:rPr>
        <w:t>criteria; philanthropy, prosperity stakeholders Bloomberg.</w:t>
      </w:r>
      <w:proofErr w:type="gramEnd"/>
      <w:r w:rsidRPr="00C354C3">
        <w:rPr>
          <w:rFonts w:ascii="Arial" w:hAnsi="Arial" w:cs="Arial" w:hint="eastAsia"/>
          <w:sz w:val="16"/>
          <w:szCs w:val="16"/>
        </w:rPr>
        <w:t xml:space="preserve"> Outcomes political, civil society, crowdsourcing marginalized </w:t>
      </w:r>
      <w:proofErr w:type="gramStart"/>
      <w:r w:rsidRPr="00C354C3">
        <w:rPr>
          <w:rFonts w:ascii="Arial" w:hAnsi="Arial" w:cs="Arial" w:hint="eastAsia"/>
          <w:sz w:val="16"/>
          <w:szCs w:val="16"/>
        </w:rPr>
        <w:t>communities</w:t>
      </w:r>
      <w:proofErr w:type="gramEnd"/>
      <w:r w:rsidRPr="00C354C3">
        <w:rPr>
          <w:rFonts w:ascii="Arial" w:hAnsi="Arial" w:cs="Arial" w:hint="eastAsia"/>
          <w:sz w:val="16"/>
          <w:szCs w:val="16"/>
        </w:rPr>
        <w:t xml:space="preserve"> growth altruism. Public institutions equality board of </w:t>
      </w:r>
      <w:proofErr w:type="gramStart"/>
      <w:r w:rsidRPr="00C354C3">
        <w:rPr>
          <w:rFonts w:ascii="Arial" w:hAnsi="Arial" w:cs="Arial" w:hint="eastAsia"/>
          <w:sz w:val="16"/>
          <w:szCs w:val="16"/>
        </w:rPr>
        <w:t>directors</w:t>
      </w:r>
      <w:proofErr w:type="gramEnd"/>
      <w:r w:rsidRPr="00C354C3">
        <w:rPr>
          <w:rFonts w:ascii="Arial" w:hAnsi="Arial" w:cs="Arial" w:hint="eastAsia"/>
          <w:sz w:val="16"/>
          <w:szCs w:val="16"/>
        </w:rPr>
        <w:t xml:space="preserve"> new approaches connect sustainability.</w:t>
      </w:r>
    </w:p>
    <w:p w14:paraId="28EDB422" w14:textId="77777777" w:rsidR="00C354C3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4224342C" w14:textId="77777777" w:rsidR="00C354C3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01F26231" w14:textId="77777777" w:rsidR="00C354C3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4AAD9BFC" w14:textId="77777777" w:rsidR="00C354C3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</w:p>
    <w:p w14:paraId="0145F682" w14:textId="77777777" w:rsidR="00C354C3" w:rsidRPr="00C354C3" w:rsidRDefault="00C354C3" w:rsidP="00C354C3">
      <w:pPr>
        <w:spacing w:line="200" w:lineRule="exact"/>
        <w:rPr>
          <w:rFonts w:ascii="Arial" w:hAnsi="Arial" w:cs="Arial"/>
          <w:sz w:val="16"/>
          <w:szCs w:val="16"/>
        </w:rPr>
      </w:pPr>
      <w:r w:rsidRPr="00C354C3">
        <w:rPr>
          <w:rFonts w:ascii="Arial" w:hAnsi="Arial" w:cs="Arial" w:hint="eastAsia"/>
          <w:sz w:val="16"/>
          <w:szCs w:val="16"/>
        </w:rPr>
        <w:t>Kind regards</w:t>
      </w:r>
    </w:p>
    <w:p w14:paraId="740E892E" w14:textId="77777777" w:rsidR="00C354C3" w:rsidRPr="00C354C3" w:rsidRDefault="00C354C3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  <w:r w:rsidRPr="00C354C3">
        <w:rPr>
          <w:rFonts w:ascii="Arial" w:hAnsi="Arial" w:cs="Arial" w:hint="eastAsia"/>
          <w:color w:val="00833F"/>
          <w:sz w:val="16"/>
          <w:szCs w:val="16"/>
        </w:rPr>
        <w:t>Name Surname</w:t>
      </w:r>
    </w:p>
    <w:p w14:paraId="6CB18D24" w14:textId="3F09FEA5" w:rsidR="00C354C3" w:rsidRDefault="00C354C3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  <w:proofErr w:type="spellStart"/>
      <w:r w:rsidRPr="00C354C3">
        <w:rPr>
          <w:rFonts w:ascii="Arial" w:hAnsi="Arial" w:cs="Arial" w:hint="eastAsia"/>
          <w:color w:val="00833F"/>
          <w:sz w:val="16"/>
          <w:szCs w:val="16"/>
        </w:rPr>
        <w:t>Tilte</w:t>
      </w:r>
      <w:proofErr w:type="spellEnd"/>
      <w:r w:rsidRPr="00C354C3">
        <w:rPr>
          <w:rFonts w:ascii="Arial" w:hAnsi="Arial" w:cs="Arial" w:hint="eastAsia"/>
          <w:color w:val="00833F"/>
          <w:sz w:val="16"/>
          <w:szCs w:val="16"/>
        </w:rPr>
        <w:t xml:space="preserve"> / position</w:t>
      </w:r>
      <w:r w:rsidR="002177E0">
        <w:rPr>
          <w:rFonts w:ascii="Arial" w:hAnsi="Arial" w:cs="Arial"/>
          <w:color w:val="00833F"/>
          <w:sz w:val="16"/>
          <w:szCs w:val="16"/>
        </w:rPr>
        <w:t xml:space="preserve"> </w:t>
      </w:r>
    </w:p>
    <w:p w14:paraId="5787E4BC" w14:textId="77777777" w:rsidR="00130272" w:rsidRDefault="00130272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</w:p>
    <w:p w14:paraId="135ED425" w14:textId="77777777" w:rsidR="00130272" w:rsidRDefault="00130272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</w:p>
    <w:p w14:paraId="37FD4CBC" w14:textId="77777777" w:rsidR="00130272" w:rsidRDefault="00130272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</w:p>
    <w:p w14:paraId="0B75921B" w14:textId="77777777" w:rsidR="00130272" w:rsidRDefault="00130272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</w:p>
    <w:p w14:paraId="3872C610" w14:textId="77777777" w:rsidR="00130272" w:rsidRDefault="00130272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</w:p>
    <w:p w14:paraId="26252CC1" w14:textId="77777777" w:rsidR="00130272" w:rsidRDefault="00130272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</w:p>
    <w:p w14:paraId="7B32B2E3" w14:textId="77777777" w:rsidR="00130272" w:rsidRDefault="00130272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</w:p>
    <w:p w14:paraId="6305B94E" w14:textId="77777777" w:rsidR="00130272" w:rsidRDefault="00130272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</w:p>
    <w:p w14:paraId="6DA2D580" w14:textId="77777777" w:rsidR="00130272" w:rsidRDefault="00130272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</w:p>
    <w:p w14:paraId="1AE58C7C" w14:textId="77777777" w:rsidR="00130272" w:rsidRDefault="00130272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</w:p>
    <w:p w14:paraId="734B239F" w14:textId="77777777" w:rsidR="00130272" w:rsidRDefault="00130272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</w:p>
    <w:p w14:paraId="24A27BE8" w14:textId="77777777" w:rsidR="00130272" w:rsidRDefault="00130272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</w:p>
    <w:p w14:paraId="0878318D" w14:textId="77777777" w:rsidR="00130272" w:rsidRDefault="00130272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</w:p>
    <w:p w14:paraId="06119F88" w14:textId="77777777" w:rsidR="00130272" w:rsidRDefault="00130272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</w:p>
    <w:p w14:paraId="05BD2638" w14:textId="77777777" w:rsidR="00130272" w:rsidRDefault="00130272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</w:p>
    <w:p w14:paraId="446FF122" w14:textId="77777777" w:rsidR="00130272" w:rsidRDefault="00130272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</w:p>
    <w:p w14:paraId="4F650A86" w14:textId="77777777" w:rsidR="00E413A2" w:rsidRDefault="00E413A2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</w:p>
    <w:p w14:paraId="7251A80B" w14:textId="77777777" w:rsidR="00E413A2" w:rsidRDefault="00E413A2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</w:p>
    <w:p w14:paraId="41A8A761" w14:textId="77777777" w:rsidR="00E413A2" w:rsidRDefault="00E413A2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</w:p>
    <w:p w14:paraId="7E2A17F7" w14:textId="77777777" w:rsidR="00E413A2" w:rsidRDefault="00E413A2" w:rsidP="00C354C3">
      <w:pPr>
        <w:spacing w:line="200" w:lineRule="exact"/>
        <w:rPr>
          <w:rFonts w:ascii="Arial" w:hAnsi="Arial" w:cs="Arial"/>
          <w:color w:val="00833F"/>
          <w:sz w:val="16"/>
          <w:szCs w:val="16"/>
        </w:rPr>
      </w:pPr>
    </w:p>
    <w:p w14:paraId="27791A93" w14:textId="77777777" w:rsidR="001D4021" w:rsidRPr="001D4021" w:rsidRDefault="001D4021" w:rsidP="001D4021">
      <w:pPr>
        <w:rPr>
          <w:rFonts w:hint="eastAsia"/>
        </w:rPr>
      </w:pPr>
    </w:p>
    <w:p w14:paraId="6BFD38CA" w14:textId="77777777" w:rsidR="001D4021" w:rsidRPr="001D4021" w:rsidRDefault="001D4021" w:rsidP="001D4021">
      <w:pPr>
        <w:rPr>
          <w:rFonts w:hint="eastAsia"/>
        </w:rPr>
      </w:pPr>
    </w:p>
    <w:p w14:paraId="6C7890D8" w14:textId="77777777" w:rsidR="001D4021" w:rsidRPr="001D4021" w:rsidRDefault="001D4021" w:rsidP="001D4021">
      <w:pPr>
        <w:rPr>
          <w:rFonts w:hint="eastAsia"/>
        </w:rPr>
      </w:pPr>
    </w:p>
    <w:p w14:paraId="6859AB39" w14:textId="77777777" w:rsidR="001D4021" w:rsidRPr="001D4021" w:rsidRDefault="001D4021" w:rsidP="001D4021">
      <w:pPr>
        <w:rPr>
          <w:rFonts w:hint="eastAsia"/>
        </w:rPr>
      </w:pPr>
    </w:p>
    <w:p w14:paraId="530A942E" w14:textId="77777777" w:rsidR="001D4021" w:rsidRPr="001D4021" w:rsidRDefault="001D4021" w:rsidP="001D4021">
      <w:pPr>
        <w:rPr>
          <w:rFonts w:hint="eastAsia"/>
        </w:rPr>
      </w:pPr>
    </w:p>
    <w:p w14:paraId="57E386D2" w14:textId="77777777" w:rsidR="001D4021" w:rsidRPr="001D4021" w:rsidRDefault="001D4021" w:rsidP="001D4021">
      <w:pPr>
        <w:rPr>
          <w:rFonts w:hint="eastAsia"/>
        </w:rPr>
      </w:pPr>
    </w:p>
    <w:p w14:paraId="4EB80586" w14:textId="77777777" w:rsidR="001D4021" w:rsidRPr="001D4021" w:rsidRDefault="001D4021" w:rsidP="001D4021">
      <w:pPr>
        <w:rPr>
          <w:rFonts w:hint="eastAsia"/>
        </w:rPr>
      </w:pPr>
    </w:p>
    <w:p w14:paraId="04B8BA5A" w14:textId="77777777" w:rsidR="001D4021" w:rsidRPr="001D4021" w:rsidRDefault="001D4021" w:rsidP="001D4021">
      <w:pPr>
        <w:rPr>
          <w:rFonts w:hint="eastAsia"/>
        </w:rPr>
      </w:pPr>
    </w:p>
    <w:p w14:paraId="3DD1CBEA" w14:textId="77777777" w:rsidR="001D4021" w:rsidRPr="001D4021" w:rsidRDefault="001D4021" w:rsidP="001D4021">
      <w:pPr>
        <w:rPr>
          <w:rFonts w:hint="eastAsia"/>
        </w:rPr>
      </w:pPr>
    </w:p>
    <w:p w14:paraId="348892D8" w14:textId="77777777" w:rsidR="001D4021" w:rsidRPr="001D4021" w:rsidRDefault="001D4021" w:rsidP="001D4021">
      <w:pPr>
        <w:rPr>
          <w:rFonts w:hint="eastAsia"/>
        </w:rPr>
      </w:pPr>
    </w:p>
    <w:p w14:paraId="76764334" w14:textId="77777777" w:rsidR="001D4021" w:rsidRPr="001D4021" w:rsidRDefault="001D4021" w:rsidP="001D4021">
      <w:pPr>
        <w:rPr>
          <w:rFonts w:hint="eastAsia"/>
        </w:rPr>
      </w:pPr>
    </w:p>
    <w:p w14:paraId="31FD20D2" w14:textId="77777777" w:rsidR="001D4021" w:rsidRPr="001D4021" w:rsidRDefault="001D4021" w:rsidP="001D4021">
      <w:pPr>
        <w:rPr>
          <w:rFonts w:hint="eastAsia"/>
        </w:rPr>
      </w:pPr>
    </w:p>
    <w:p w14:paraId="56E0E6BD" w14:textId="77777777" w:rsidR="001D4021" w:rsidRPr="001D4021" w:rsidRDefault="001D4021" w:rsidP="001D4021">
      <w:pPr>
        <w:rPr>
          <w:rFonts w:hint="eastAsia"/>
        </w:rPr>
      </w:pPr>
    </w:p>
    <w:p w14:paraId="0D00C152" w14:textId="77777777" w:rsidR="001D4021" w:rsidRPr="001D4021" w:rsidRDefault="001D4021" w:rsidP="001D4021">
      <w:pPr>
        <w:rPr>
          <w:rFonts w:hint="eastAsia"/>
        </w:rPr>
      </w:pPr>
    </w:p>
    <w:p w14:paraId="71052667" w14:textId="77777777" w:rsidR="001D4021" w:rsidRPr="001D4021" w:rsidRDefault="001D4021" w:rsidP="001D4021">
      <w:pPr>
        <w:rPr>
          <w:rFonts w:hint="eastAsia"/>
        </w:rPr>
      </w:pPr>
    </w:p>
    <w:p w14:paraId="6D9F1F6C" w14:textId="77777777" w:rsidR="001D4021" w:rsidRPr="001D4021" w:rsidRDefault="001D4021" w:rsidP="001D4021">
      <w:pPr>
        <w:rPr>
          <w:rFonts w:hint="eastAsia"/>
        </w:rPr>
      </w:pPr>
    </w:p>
    <w:p w14:paraId="0C85628E" w14:textId="77777777" w:rsidR="001D4021" w:rsidRDefault="001D4021" w:rsidP="001D4021">
      <w:pPr>
        <w:rPr>
          <w:rFonts w:hint="eastAsia"/>
        </w:rPr>
      </w:pPr>
    </w:p>
    <w:p w14:paraId="74229FD9" w14:textId="77777777" w:rsidR="00CF2943" w:rsidRPr="001D4021" w:rsidRDefault="00CF2943" w:rsidP="001D4021">
      <w:pPr>
        <w:jc w:val="center"/>
        <w:rPr>
          <w:rFonts w:hint="eastAsia"/>
        </w:rPr>
      </w:pPr>
      <w:bookmarkStart w:id="0" w:name="_GoBack"/>
      <w:bookmarkEnd w:id="0"/>
    </w:p>
    <w:sectPr w:rsidR="00CF2943" w:rsidRPr="001D4021" w:rsidSect="00130272">
      <w:footerReference w:type="default" r:id="rId7"/>
      <w:headerReference w:type="first" r:id="rId8"/>
      <w:footerReference w:type="first" r:id="rId9"/>
      <w:pgSz w:w="11900" w:h="16840"/>
      <w:pgMar w:top="141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C61A4" w14:textId="77777777" w:rsidR="00E413A2" w:rsidRDefault="00E413A2" w:rsidP="001D4021">
      <w:pPr>
        <w:rPr>
          <w:rFonts w:hint="eastAsia"/>
        </w:rPr>
      </w:pPr>
      <w:r>
        <w:separator/>
      </w:r>
    </w:p>
  </w:endnote>
  <w:endnote w:type="continuationSeparator" w:id="0">
    <w:p w14:paraId="7504F9D3" w14:textId="77777777" w:rsidR="00E413A2" w:rsidRDefault="00E413A2" w:rsidP="001D402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BD6AC" w14:textId="75064F53" w:rsidR="00E413A2" w:rsidRDefault="00BF1278">
    <w:pPr>
      <w:pStyle w:val="Footer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62336" behindDoc="1" locked="1" layoutInCell="1" allowOverlap="1" wp14:anchorId="0E1E2456" wp14:editId="3564A121">
          <wp:simplePos x="0" y="0"/>
          <wp:positionH relativeFrom="page">
            <wp:posOffset>2660650</wp:posOffset>
          </wp:positionH>
          <wp:positionV relativeFrom="page">
            <wp:posOffset>9908540</wp:posOffset>
          </wp:positionV>
          <wp:extent cx="2529840" cy="937260"/>
          <wp:effectExtent l="0" t="0" r="1016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9840" cy="9372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C9F08" w14:textId="77777777" w:rsidR="00E413A2" w:rsidRDefault="00E413A2">
    <w:pPr>
      <w:pStyle w:val="Footer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9264" behindDoc="1" locked="1" layoutInCell="1" allowOverlap="1" wp14:anchorId="28080B82" wp14:editId="613A599A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2529840" cy="937260"/>
          <wp:effectExtent l="0" t="0" r="1016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9840" cy="9372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B45DC" w14:textId="77777777" w:rsidR="00E413A2" w:rsidRDefault="00E413A2" w:rsidP="001D4021">
      <w:pPr>
        <w:rPr>
          <w:rFonts w:hint="eastAsia"/>
        </w:rPr>
      </w:pPr>
      <w:r>
        <w:separator/>
      </w:r>
    </w:p>
  </w:footnote>
  <w:footnote w:type="continuationSeparator" w:id="0">
    <w:p w14:paraId="167181EE" w14:textId="77777777" w:rsidR="00E413A2" w:rsidRDefault="00E413A2" w:rsidP="001D402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9BC18" w14:textId="75FC345A" w:rsidR="00E413A2" w:rsidRDefault="007A7B02">
    <w:pPr>
      <w:pStyle w:val="Header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677151C3" wp14:editId="2A62B2F3">
              <wp:simplePos x="0" y="0"/>
              <wp:positionH relativeFrom="column">
                <wp:posOffset>1943100</wp:posOffset>
              </wp:positionH>
              <wp:positionV relativeFrom="page">
                <wp:posOffset>1656080</wp:posOffset>
              </wp:positionV>
              <wp:extent cx="1828800" cy="9144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C402AA" w14:textId="77777777" w:rsidR="007A7B02" w:rsidRPr="007A7B02" w:rsidRDefault="007A7B02" w:rsidP="007A7B02">
                          <w:pPr>
                            <w:spacing w:line="240" w:lineRule="exact"/>
                            <w:jc w:val="center"/>
                            <w:rPr>
                              <w:rFonts w:ascii="Open Sans" w:hAnsi="Open Sans"/>
                              <w:b/>
                              <w:color w:val="00833F"/>
                              <w:sz w:val="20"/>
                              <w:szCs w:val="20"/>
                            </w:rPr>
                          </w:pPr>
                          <w:r w:rsidRPr="007A7B02">
                            <w:rPr>
                              <w:rFonts w:ascii="Open Sans" w:hAnsi="Open Sans"/>
                              <w:b/>
                              <w:color w:val="00833F"/>
                              <w:sz w:val="20"/>
                              <w:szCs w:val="20"/>
                            </w:rPr>
                            <w:t>CPAC</w:t>
                          </w:r>
                        </w:p>
                        <w:p w14:paraId="2FA70522" w14:textId="77777777" w:rsidR="007A7B02" w:rsidRPr="007A7B02" w:rsidRDefault="007A7B02" w:rsidP="007A7B02">
                          <w:pPr>
                            <w:spacing w:line="168" w:lineRule="exact"/>
                            <w:jc w:val="center"/>
                            <w:rPr>
                              <w:rFonts w:ascii="Open Sans" w:hAnsi="Open Sans"/>
                              <w:sz w:val="14"/>
                              <w:szCs w:val="14"/>
                            </w:rPr>
                          </w:pPr>
                          <w:r w:rsidRPr="007A7B02">
                            <w:rPr>
                              <w:rFonts w:ascii="Open Sans" w:hAnsi="Open Sans"/>
                              <w:sz w:val="14"/>
                              <w:szCs w:val="14"/>
                            </w:rPr>
                            <w:t>Climate Prediction</w:t>
                          </w:r>
                        </w:p>
                        <w:p w14:paraId="1A035FA4" w14:textId="357CA6DE" w:rsidR="007A7B02" w:rsidRPr="007A7B02" w:rsidRDefault="007A7B02" w:rsidP="007A7B02">
                          <w:pPr>
                            <w:spacing w:line="168" w:lineRule="exact"/>
                            <w:jc w:val="center"/>
                            <w:rPr>
                              <w:rFonts w:ascii="Open Sans" w:hAnsi="Open Sans"/>
                              <w:sz w:val="14"/>
                              <w:szCs w:val="14"/>
                            </w:rPr>
                          </w:pPr>
                          <w:r w:rsidRPr="007A7B02">
                            <w:rPr>
                              <w:rFonts w:ascii="Open Sans" w:hAnsi="Open Sans"/>
                              <w:sz w:val="14"/>
                              <w:szCs w:val="14"/>
                            </w:rPr>
                            <w:t>&amp; Application Centre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153pt;margin-top:130.4pt;width:2in;height:1in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" filled="f" stroked="f">
              <v:textbox inset=",,,0">
                <w:txbxContent>
                  <w:p w14:paraId="39C402AA" w14:textId="77777777" w:rsidR="007A7B02" w:rsidRPr="007A7B02" w:rsidRDefault="007A7B02" w:rsidP="007A7B02">
                    <w:pPr>
                      <w:spacing w:line="240" w:lineRule="exact"/>
                      <w:jc w:val="center"/>
                      <w:rPr>
                        <w:rFonts w:ascii="Open Sans" w:hAnsi="Open Sans"/>
                        <w:b/>
                        <w:color w:val="00833F"/>
                        <w:sz w:val="20"/>
                        <w:szCs w:val="20"/>
                      </w:rPr>
                    </w:pPr>
                    <w:r w:rsidRPr="007A7B02">
                      <w:rPr>
                        <w:rFonts w:ascii="Open Sans" w:hAnsi="Open Sans"/>
                        <w:b/>
                        <w:color w:val="00833F"/>
                        <w:sz w:val="20"/>
                        <w:szCs w:val="20"/>
                      </w:rPr>
                      <w:t>CPAC</w:t>
                    </w:r>
                  </w:p>
                  <w:p w14:paraId="2FA70522" w14:textId="77777777" w:rsidR="007A7B02" w:rsidRPr="007A7B02" w:rsidRDefault="007A7B02" w:rsidP="007A7B02">
                    <w:pPr>
                      <w:spacing w:line="168" w:lineRule="exact"/>
                      <w:jc w:val="center"/>
                      <w:rPr>
                        <w:rFonts w:ascii="Open Sans" w:hAnsi="Open Sans"/>
                        <w:sz w:val="14"/>
                        <w:szCs w:val="14"/>
                      </w:rPr>
                    </w:pPr>
                    <w:r w:rsidRPr="007A7B02">
                      <w:rPr>
                        <w:rFonts w:ascii="Open Sans" w:hAnsi="Open Sans"/>
                        <w:sz w:val="14"/>
                        <w:szCs w:val="14"/>
                      </w:rPr>
                      <w:t>Climate Prediction</w:t>
                    </w:r>
                  </w:p>
                  <w:p w14:paraId="1A035FA4" w14:textId="357CA6DE" w:rsidR="007A7B02" w:rsidRPr="007A7B02" w:rsidRDefault="007A7B02" w:rsidP="007A7B02">
                    <w:pPr>
                      <w:spacing w:line="168" w:lineRule="exact"/>
                      <w:jc w:val="center"/>
                      <w:rPr>
                        <w:rFonts w:ascii="Open Sans" w:hAnsi="Open Sans"/>
                        <w:sz w:val="14"/>
                        <w:szCs w:val="14"/>
                      </w:rPr>
                    </w:pPr>
                    <w:r w:rsidRPr="007A7B02">
                      <w:rPr>
                        <w:rFonts w:ascii="Open Sans" w:hAnsi="Open Sans"/>
                        <w:sz w:val="14"/>
                        <w:szCs w:val="14"/>
                      </w:rPr>
                      <w:t>&amp; Application Centre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E413A2">
      <w:rPr>
        <w:rFonts w:hint="eastAsia"/>
        <w:noProof/>
      </w:rPr>
      <w:drawing>
        <wp:anchor distT="0" distB="0" distL="114300" distR="114300" simplePos="0" relativeHeight="251660288" behindDoc="1" locked="1" layoutInCell="1" allowOverlap="1" wp14:anchorId="7B9139B0" wp14:editId="42D543E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14400" cy="3566160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35661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3A2">
      <w:rPr>
        <w:rFonts w:hint="eastAsia"/>
        <w:noProof/>
      </w:rPr>
      <w:drawing>
        <wp:anchor distT="0" distB="0" distL="114300" distR="114300" simplePos="0" relativeHeight="251658240" behindDoc="1" locked="1" layoutInCell="1" allowOverlap="1" wp14:anchorId="11C0EE97" wp14:editId="25160F7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078865" cy="1614170"/>
          <wp:effectExtent l="0" t="0" r="0" b="1143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2" cy="16147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21"/>
    <w:rsid w:val="00130272"/>
    <w:rsid w:val="00194B77"/>
    <w:rsid w:val="001D4021"/>
    <w:rsid w:val="002177E0"/>
    <w:rsid w:val="00306117"/>
    <w:rsid w:val="007A7B02"/>
    <w:rsid w:val="00BF1278"/>
    <w:rsid w:val="00C354C3"/>
    <w:rsid w:val="00CF2943"/>
    <w:rsid w:val="00D71C9B"/>
    <w:rsid w:val="00E413A2"/>
    <w:rsid w:val="00E756A3"/>
    <w:rsid w:val="00F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111F80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0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021"/>
  </w:style>
  <w:style w:type="paragraph" w:styleId="Footer">
    <w:name w:val="footer"/>
    <w:basedOn w:val="Normal"/>
    <w:link w:val="FooterChar"/>
    <w:uiPriority w:val="99"/>
    <w:unhideWhenUsed/>
    <w:rsid w:val="001D40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021"/>
  </w:style>
  <w:style w:type="paragraph" w:styleId="BalloonText">
    <w:name w:val="Balloon Text"/>
    <w:basedOn w:val="Normal"/>
    <w:link w:val="BalloonTextChar"/>
    <w:uiPriority w:val="99"/>
    <w:semiHidden/>
    <w:unhideWhenUsed/>
    <w:rsid w:val="001D40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02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0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021"/>
  </w:style>
  <w:style w:type="paragraph" w:styleId="Footer">
    <w:name w:val="footer"/>
    <w:basedOn w:val="Normal"/>
    <w:link w:val="FooterChar"/>
    <w:uiPriority w:val="99"/>
    <w:unhideWhenUsed/>
    <w:rsid w:val="001D40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021"/>
  </w:style>
  <w:style w:type="paragraph" w:styleId="BalloonText">
    <w:name w:val="Balloon Text"/>
    <w:basedOn w:val="Normal"/>
    <w:link w:val="BalloonTextChar"/>
    <w:uiPriority w:val="99"/>
    <w:semiHidden/>
    <w:unhideWhenUsed/>
    <w:rsid w:val="001D40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02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1683</Characters>
  <Application>Microsoft Macintosh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2014-10-03T12:04:00Z</dcterms:created>
  <dcterms:modified xsi:type="dcterms:W3CDTF">2014-10-03T12:04:00Z</dcterms:modified>
</cp:coreProperties>
</file>